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D6332" w14:textId="77777777" w:rsidR="001A1F3E" w:rsidRDefault="001A1F3E" w:rsidP="001A1F3E"/>
    <w:p w14:paraId="691355E5" w14:textId="77777777"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14:paraId="25D31F24" w14:textId="7C52DAA3" w:rsidR="001A1F3E" w:rsidRPr="005A2B7A" w:rsidRDefault="00DC1DAA" w:rsidP="001A1F3E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5A2B7A">
        <w:t xml:space="preserve"> </w:t>
      </w:r>
      <w:r w:rsidR="005A2B7A" w:rsidRPr="005A2B7A">
        <w:rPr>
          <w:i/>
        </w:rPr>
        <w:t>Every</w:t>
      </w:r>
      <w:r w:rsidR="005A2B7A" w:rsidRPr="005A2B7A">
        <w:rPr>
          <w:i/>
        </w:rPr>
        <w:t xml:space="preserve"> instructor has prerogative to teach the course as they see fit and ultimately the instructor's syllabus supersedes all others.</w:t>
      </w:r>
    </w:p>
    <w:p w14:paraId="2F5E5F9A" w14:textId="77777777" w:rsidR="001A1F3E" w:rsidRDefault="001A1F3E" w:rsidP="001A1F3E">
      <w:pPr>
        <w:rPr>
          <w:b/>
          <w:i/>
        </w:rPr>
      </w:pPr>
      <w:r w:rsidRPr="00DC1DAA">
        <w:rPr>
          <w:b/>
          <w:i/>
        </w:rPr>
        <w:t>CHE 2A: General Chemistry</w:t>
      </w:r>
    </w:p>
    <w:p w14:paraId="4F865D68" w14:textId="56ADBCF3" w:rsidR="00EB3D0B" w:rsidRPr="00EB3D0B" w:rsidRDefault="00EB3D0B" w:rsidP="001A1F3E">
      <w:r w:rsidRPr="00EB3D0B">
        <w:t>Approved</w:t>
      </w:r>
      <w:r>
        <w:t>:</w:t>
      </w:r>
      <w:bookmarkStart w:id="0" w:name="_GoBack"/>
      <w:bookmarkEnd w:id="0"/>
    </w:p>
    <w:p w14:paraId="52866146" w14:textId="77777777" w:rsidR="001A1F3E" w:rsidRPr="00C4419A" w:rsidRDefault="001A1F3E" w:rsidP="001A1F3E">
      <w:pPr>
        <w:rPr>
          <w:b/>
        </w:rPr>
      </w:pPr>
      <w:r w:rsidRPr="00C4419A">
        <w:rPr>
          <w:b/>
        </w:rPr>
        <w:t>Suggested Textbook: (actual textbook varies by instructor; check your instructor)</w:t>
      </w:r>
    </w:p>
    <w:p w14:paraId="084E9B77" w14:textId="77777777" w:rsidR="00643231" w:rsidRDefault="00E61F7C" w:rsidP="001A1F3E">
      <w:r>
        <w:t>Chemical P</w:t>
      </w:r>
      <w:r w:rsidR="00A1224B">
        <w:t>r</w:t>
      </w:r>
      <w:r>
        <w:t>inciples, 8</w:t>
      </w:r>
      <w:r w:rsidRPr="00E61F7C">
        <w:rPr>
          <w:vertAlign w:val="superscript"/>
        </w:rPr>
        <w:t>th</w:t>
      </w:r>
      <w:r>
        <w:t xml:space="preserve"> Edition, </w:t>
      </w:r>
      <w:proofErr w:type="spellStart"/>
      <w:r>
        <w:t>Zumdahl</w:t>
      </w:r>
      <w:proofErr w:type="spellEnd"/>
      <w:r>
        <w:t xml:space="preserve"> &amp; </w:t>
      </w:r>
      <w:proofErr w:type="spellStart"/>
      <w:r>
        <w:t>DeCoste</w:t>
      </w:r>
      <w:proofErr w:type="spellEnd"/>
      <w:r>
        <w:t>, Cengage Learning, ISBN 978-1-305-58198-2</w:t>
      </w:r>
    </w:p>
    <w:p w14:paraId="4AAEE053" w14:textId="77777777" w:rsidR="001A1F3E" w:rsidRPr="00C4419A" w:rsidRDefault="001A1F3E" w:rsidP="001A1F3E">
      <w:pPr>
        <w:rPr>
          <w:b/>
        </w:rPr>
      </w:pPr>
      <w:r w:rsidRPr="00C4419A">
        <w:rPr>
          <w:b/>
        </w:rPr>
        <w:t>Suggested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</w:tblGrid>
      <w:tr w:rsidR="00C4419A" w14:paraId="11091C6B" w14:textId="77777777" w:rsidTr="00C4419A">
        <w:tc>
          <w:tcPr>
            <w:tcW w:w="4698" w:type="dxa"/>
          </w:tcPr>
          <w:p w14:paraId="31E09D8E" w14:textId="77777777" w:rsidR="00C4419A" w:rsidRPr="00C4419A" w:rsidRDefault="00C4419A" w:rsidP="001A1F3E">
            <w:pPr>
              <w:rPr>
                <w:b/>
              </w:rPr>
            </w:pPr>
            <w:proofErr w:type="spellStart"/>
            <w:r w:rsidRPr="00C4419A">
              <w:rPr>
                <w:b/>
              </w:rPr>
              <w:t>Zumdahl</w:t>
            </w:r>
            <w:proofErr w:type="spellEnd"/>
            <w:r w:rsidRPr="00C4419A">
              <w:rPr>
                <w:b/>
              </w:rPr>
              <w:t xml:space="preserve"> Chapter/Topic</w:t>
            </w:r>
          </w:p>
        </w:tc>
      </w:tr>
      <w:tr w:rsidR="00C4419A" w14:paraId="353CFBE7" w14:textId="77777777" w:rsidTr="00C4419A">
        <w:tc>
          <w:tcPr>
            <w:tcW w:w="4698" w:type="dxa"/>
          </w:tcPr>
          <w:p w14:paraId="2593E175" w14:textId="77777777" w:rsidR="00C4419A" w:rsidRDefault="00C4419A" w:rsidP="001A1F3E">
            <w:r>
              <w:t>2: Atoms, Molecules, &amp; Ions</w:t>
            </w:r>
          </w:p>
        </w:tc>
      </w:tr>
      <w:tr w:rsidR="00C4419A" w14:paraId="1D847AB0" w14:textId="77777777" w:rsidTr="00C4419A">
        <w:tc>
          <w:tcPr>
            <w:tcW w:w="4698" w:type="dxa"/>
          </w:tcPr>
          <w:p w14:paraId="7F98A1CF" w14:textId="77777777" w:rsidR="00C4419A" w:rsidRDefault="00C4419A" w:rsidP="001A1F3E">
            <w:r>
              <w:t>3: Stoichiometry</w:t>
            </w:r>
          </w:p>
        </w:tc>
      </w:tr>
      <w:tr w:rsidR="00C4419A" w14:paraId="46A96002" w14:textId="77777777" w:rsidTr="00C4419A">
        <w:tc>
          <w:tcPr>
            <w:tcW w:w="4698" w:type="dxa"/>
          </w:tcPr>
          <w:p w14:paraId="7E636868" w14:textId="77777777" w:rsidR="00C4419A" w:rsidRDefault="00C4419A" w:rsidP="001A1F3E">
            <w:r>
              <w:t>4: Chemical Reactions &amp; Solution Stoichiometry</w:t>
            </w:r>
          </w:p>
        </w:tc>
      </w:tr>
      <w:tr w:rsidR="00C4419A" w14:paraId="07A94E87" w14:textId="77777777" w:rsidTr="00C4419A">
        <w:tc>
          <w:tcPr>
            <w:tcW w:w="4698" w:type="dxa"/>
          </w:tcPr>
          <w:p w14:paraId="6AD4FAE0" w14:textId="77777777" w:rsidR="00C4419A" w:rsidRDefault="00C4419A" w:rsidP="001A1F3E">
            <w:r>
              <w:t>5: Gases</w:t>
            </w:r>
          </w:p>
        </w:tc>
      </w:tr>
      <w:tr w:rsidR="00C4419A" w14:paraId="0C7F848C" w14:textId="77777777" w:rsidTr="00C4419A">
        <w:tc>
          <w:tcPr>
            <w:tcW w:w="4698" w:type="dxa"/>
          </w:tcPr>
          <w:p w14:paraId="05363AEF" w14:textId="77777777" w:rsidR="00C4419A" w:rsidRDefault="00C4419A" w:rsidP="001A1F3E">
            <w:r>
              <w:t>12: Quantum Mechanics &amp; Atomic Theory</w:t>
            </w:r>
          </w:p>
        </w:tc>
      </w:tr>
      <w:tr w:rsidR="00C4419A" w14:paraId="653B603E" w14:textId="77777777" w:rsidTr="00C4419A">
        <w:tc>
          <w:tcPr>
            <w:tcW w:w="4698" w:type="dxa"/>
          </w:tcPr>
          <w:p w14:paraId="130C984C" w14:textId="77777777" w:rsidR="00C4419A" w:rsidRDefault="00C4419A" w:rsidP="001A1F3E">
            <w:r>
              <w:t>13: Bonding – General Concepts</w:t>
            </w:r>
          </w:p>
        </w:tc>
      </w:tr>
      <w:tr w:rsidR="00C4419A" w14:paraId="2F2F9C1C" w14:textId="77777777" w:rsidTr="00C4419A">
        <w:tc>
          <w:tcPr>
            <w:tcW w:w="4698" w:type="dxa"/>
          </w:tcPr>
          <w:p w14:paraId="31E8130D" w14:textId="77777777" w:rsidR="00C4419A" w:rsidRDefault="00C4419A" w:rsidP="001A1F3E">
            <w:r>
              <w:t>14: Covalent Bonding – Orbitals</w:t>
            </w:r>
          </w:p>
        </w:tc>
      </w:tr>
    </w:tbl>
    <w:p w14:paraId="5084B576" w14:textId="77777777" w:rsidR="001A1F3E" w:rsidRDefault="001A1F3E" w:rsidP="001A1F3E"/>
    <w:p w14:paraId="0E32612A" w14:textId="77777777" w:rsidR="001A1F3E" w:rsidRPr="00C4419A" w:rsidRDefault="001A1F3E" w:rsidP="001A1F3E">
      <w:pPr>
        <w:rPr>
          <w:b/>
        </w:rPr>
      </w:pPr>
      <w:r w:rsidRPr="00C4419A">
        <w:rPr>
          <w:b/>
        </w:rPr>
        <w:t>Additional Notes:</w:t>
      </w:r>
    </w:p>
    <w:p w14:paraId="3DC62DF2" w14:textId="77777777" w:rsidR="001A1F3E" w:rsidRDefault="001A1F3E" w:rsidP="001A1F3E"/>
    <w:p w14:paraId="76DD84C3" w14:textId="77777777" w:rsidR="00C4419A" w:rsidRPr="00C4419A" w:rsidRDefault="001A1F3E" w:rsidP="001A1F3E">
      <w:pPr>
        <w:rPr>
          <w:b/>
        </w:rPr>
      </w:pPr>
      <w:r w:rsidRPr="00C4419A">
        <w:rPr>
          <w:b/>
        </w:rPr>
        <w:t>Learning Goals:</w:t>
      </w:r>
    </w:p>
    <w:p w14:paraId="2B3B239A" w14:textId="77777777" w:rsidR="00C4419A" w:rsidRPr="00C4419A" w:rsidRDefault="00C4419A" w:rsidP="00C4419A">
      <w:pPr>
        <w:widowControl w:val="0"/>
        <w:autoSpaceDE w:val="0"/>
        <w:autoSpaceDN w:val="0"/>
        <w:adjustRightInd w:val="0"/>
      </w:pPr>
      <w:r w:rsidRPr="00C4419A">
        <w:t xml:space="preserve">Course Goals &amp; Objectives.  </w:t>
      </w:r>
    </w:p>
    <w:p w14:paraId="16D1A10A" w14:textId="77777777" w:rsidR="00C4419A" w:rsidRPr="003642F6" w:rsidRDefault="00C4419A" w:rsidP="00C441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bidi="en-US"/>
        </w:rPr>
      </w:pPr>
      <w:r w:rsidRPr="003642F6">
        <w:rPr>
          <w:lang w:bidi="en-US"/>
        </w:rPr>
        <w:t>Mastery with SI units, conversions, scientific notation, and algebraic mathematics.</w:t>
      </w:r>
    </w:p>
    <w:p w14:paraId="031BCB29" w14:textId="77777777" w:rsidR="00C4419A" w:rsidRPr="003642F6" w:rsidRDefault="00C4419A" w:rsidP="00C441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lang w:bidi="en-US"/>
        </w:rPr>
      </w:pPr>
      <w:r w:rsidRPr="003642F6">
        <w:rPr>
          <w:bCs/>
        </w:rPr>
        <w:t xml:space="preserve">Ability to integrate concepts/equations and apply them to chemical problems associated with the topics covered. </w:t>
      </w:r>
    </w:p>
    <w:p w14:paraId="5C4DA528" w14:textId="77777777" w:rsidR="00C4419A" w:rsidRPr="003642F6" w:rsidRDefault="00C4419A" w:rsidP="00C441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lang w:bidi="en-US"/>
        </w:rPr>
      </w:pPr>
      <w:r w:rsidRPr="003642F6">
        <w:rPr>
          <w:lang w:bidi="en-US"/>
        </w:rPr>
        <w:t>Understand chemical bonding as it relates to structures, hybridization, and various bonding theories.</w:t>
      </w:r>
    </w:p>
    <w:p w14:paraId="29C5D164" w14:textId="77777777" w:rsidR="00C4419A" w:rsidRPr="003642F6" w:rsidRDefault="00C4419A" w:rsidP="00C441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lang w:bidi="en-US"/>
        </w:rPr>
      </w:pPr>
      <w:r w:rsidRPr="003642F6">
        <w:rPr>
          <w:lang w:bidi="en-US"/>
        </w:rPr>
        <w:t>Ability to read, understand, and interpret the periodic table and related electronic, physical, and chemical trends.</w:t>
      </w:r>
    </w:p>
    <w:p w14:paraId="24FEBC5A" w14:textId="77777777" w:rsidR="00C4419A" w:rsidRPr="003642F6" w:rsidRDefault="00C4419A" w:rsidP="00C441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lang w:bidi="en-US"/>
        </w:rPr>
      </w:pPr>
      <w:r w:rsidRPr="003642F6">
        <w:rPr>
          <w:lang w:bidi="en-US"/>
        </w:rPr>
        <w:t>Basic understanding the electron and the atom as it relates to structure and quantum mechanics.</w:t>
      </w:r>
    </w:p>
    <w:p w14:paraId="5B8C860F" w14:textId="77777777" w:rsidR="00C4419A" w:rsidRPr="003642F6" w:rsidRDefault="00C4419A" w:rsidP="00C441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lang w:bidi="en-US"/>
        </w:rPr>
      </w:pPr>
      <w:r w:rsidRPr="003642F6">
        <w:rPr>
          <w:lang w:bidi="en-US"/>
        </w:rPr>
        <w:t>Knowledge of the kinetic theory of gases and use of the various gas laws.</w:t>
      </w:r>
    </w:p>
    <w:p w14:paraId="38FFE496" w14:textId="77777777" w:rsidR="00C4419A" w:rsidRPr="003642F6" w:rsidRDefault="00C4419A" w:rsidP="00C441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lang w:bidi="en-US"/>
        </w:rPr>
      </w:pPr>
      <w:r w:rsidRPr="003642F6">
        <w:rPr>
          <w:lang w:bidi="en-US"/>
        </w:rPr>
        <w:t>Ability to solve chemical problems of solutions involving aqueous reactions, stoichiometry, and dilutions.</w:t>
      </w:r>
    </w:p>
    <w:p w14:paraId="4BF120FD" w14:textId="77777777" w:rsidR="00C4419A" w:rsidRPr="00C4419A" w:rsidRDefault="00C4419A" w:rsidP="001A1F3E">
      <w:pPr>
        <w:rPr>
          <w:b/>
        </w:rPr>
      </w:pPr>
    </w:p>
    <w:sectPr w:rsidR="00C4419A" w:rsidRPr="00C4419A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7BA"/>
    <w:multiLevelType w:val="hybridMultilevel"/>
    <w:tmpl w:val="2DC2F96C"/>
    <w:lvl w:ilvl="0" w:tplc="AEB03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E"/>
    <w:rsid w:val="0016789D"/>
    <w:rsid w:val="001A1F3E"/>
    <w:rsid w:val="00460160"/>
    <w:rsid w:val="005A2B7A"/>
    <w:rsid w:val="00643231"/>
    <w:rsid w:val="007971B0"/>
    <w:rsid w:val="00A1224B"/>
    <w:rsid w:val="00C4419A"/>
    <w:rsid w:val="00DC1DAA"/>
    <w:rsid w:val="00E61F7C"/>
    <w:rsid w:val="00E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A6F55"/>
  <w15:docId w15:val="{EFF98047-083A-496E-94FF-64BE69DE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 Smith</dc:creator>
  <cp:keywords/>
  <dc:description/>
  <cp:lastModifiedBy>Rose M Smith</cp:lastModifiedBy>
  <cp:revision>4</cp:revision>
  <dcterms:created xsi:type="dcterms:W3CDTF">2016-09-06T14:46:00Z</dcterms:created>
  <dcterms:modified xsi:type="dcterms:W3CDTF">2017-07-25T20:28:00Z</dcterms:modified>
</cp:coreProperties>
</file>