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3E" w:rsidRDefault="001A1F3E" w:rsidP="001A1F3E"/>
    <w:p w:rsidR="001A1F3E" w:rsidRPr="00DC1DAA" w:rsidRDefault="001A1F3E" w:rsidP="001A1F3E">
      <w:pPr>
        <w:rPr>
          <w:b/>
          <w:sz w:val="24"/>
          <w:szCs w:val="24"/>
        </w:rPr>
      </w:pPr>
      <w:r w:rsidRPr="00DC1DAA">
        <w:rPr>
          <w:b/>
          <w:sz w:val="24"/>
          <w:szCs w:val="24"/>
        </w:rPr>
        <w:t>Department of Chemistry Syllabus</w:t>
      </w:r>
    </w:p>
    <w:p w:rsidR="009F0731" w:rsidRDefault="00DC1DAA" w:rsidP="009F0731">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9F0731">
        <w:t xml:space="preserve"> </w:t>
      </w:r>
      <w:r w:rsidR="009F0731">
        <w:rPr>
          <w:i/>
        </w:rPr>
        <w:t>Every instructor has prerogative to teach the course as they see fit and ultimately the instructor's syllabus supersedes all others.</w:t>
      </w:r>
    </w:p>
    <w:p w:rsidR="001A1F3E" w:rsidRPr="00DC1DAA" w:rsidRDefault="004F420A" w:rsidP="001A1F3E">
      <w:pPr>
        <w:rPr>
          <w:b/>
          <w:i/>
        </w:rPr>
      </w:pPr>
      <w:bookmarkStart w:id="0" w:name="_GoBack"/>
      <w:bookmarkEnd w:id="0"/>
      <w:proofErr w:type="spellStart"/>
      <w:r>
        <w:rPr>
          <w:b/>
          <w:i/>
        </w:rPr>
        <w:t>Che</w:t>
      </w:r>
      <w:proofErr w:type="spellEnd"/>
      <w:r>
        <w:rPr>
          <w:b/>
          <w:i/>
        </w:rPr>
        <w:t xml:space="preserve"> 130A: Introduction of Pharmaceutical Chemistry I</w:t>
      </w:r>
    </w:p>
    <w:p w:rsidR="001A1F3E" w:rsidRDefault="001A1F3E" w:rsidP="001A1F3E">
      <w:r>
        <w:t xml:space="preserve">Approved: </w:t>
      </w:r>
    </w:p>
    <w:p w:rsidR="00FF2C09" w:rsidRPr="00FF2C09" w:rsidRDefault="00FF2C09" w:rsidP="00FF2C09">
      <w:pPr>
        <w:jc w:val="both"/>
        <w:rPr>
          <w:rFonts w:ascii="Calibri" w:hAnsi="Calibri"/>
        </w:rPr>
      </w:pPr>
      <w:r w:rsidRPr="00FF2C09">
        <w:rPr>
          <w:rFonts w:ascii="Calibri" w:hAnsi="Calibri"/>
          <w:u w:val="single"/>
        </w:rPr>
        <w:t>Course Description</w:t>
      </w:r>
    </w:p>
    <w:p w:rsidR="00FF2C09" w:rsidRPr="00FF2C09" w:rsidRDefault="00FF2C09" w:rsidP="00FF2C09">
      <w:pPr>
        <w:jc w:val="both"/>
        <w:rPr>
          <w:rFonts w:ascii="Calibri" w:hAnsi="Calibri"/>
        </w:rPr>
      </w:pPr>
      <w:r w:rsidRPr="00FF2C09">
        <w:rPr>
          <w:rFonts w:ascii="Calibri" w:hAnsi="Calibri"/>
        </w:rPr>
        <w:t xml:space="preserve">This class will provide an introduction to the chemical principles behind the design and production of pharmaceutical agents.  Focus will be on explaining and predicting how small organic molecules bind to biological receptors, inhibit enzymes and get metabolized.  This course will draw on and expand upon material covered in introductory organic chemistry such as proposing reasonable arrow-pushing mechanisms for organic reactions (mainly of enzymes with drug molecules and natural substrates) and predicting the reactivity of organic drug-like molecules.   </w:t>
      </w:r>
    </w:p>
    <w:p w:rsidR="00FF2C09" w:rsidRPr="00FF2C09" w:rsidRDefault="00FF2C09" w:rsidP="00FF2C09">
      <w:pPr>
        <w:jc w:val="both"/>
        <w:rPr>
          <w:rFonts w:ascii="Calibri" w:hAnsi="Calibri"/>
        </w:rPr>
      </w:pPr>
      <w:r w:rsidRPr="00FF2C09">
        <w:rPr>
          <w:rFonts w:ascii="Calibri" w:hAnsi="Calibri"/>
        </w:rPr>
        <w:t>Pre-requisites are organic chemistry 118C, or 128C</w:t>
      </w:r>
    </w:p>
    <w:p w:rsidR="001A1F3E" w:rsidRDefault="001A1F3E" w:rsidP="001A1F3E"/>
    <w:p w:rsidR="001A1F3E" w:rsidRDefault="001A1F3E" w:rsidP="001A1F3E">
      <w:r>
        <w:t>Suggested Textbook: (actual textbook varies by instructor; check your instructor)</w:t>
      </w:r>
    </w:p>
    <w:p w:rsidR="004F420A" w:rsidRPr="00FF2C09" w:rsidRDefault="004F420A" w:rsidP="004F420A">
      <w:pPr>
        <w:jc w:val="both"/>
        <w:rPr>
          <w:rFonts w:ascii="Calibri" w:hAnsi="Calibri"/>
          <w:u w:val="single"/>
        </w:rPr>
      </w:pPr>
      <w:r w:rsidRPr="00FF2C09">
        <w:rPr>
          <w:rFonts w:ascii="Calibri" w:hAnsi="Calibri"/>
        </w:rPr>
        <w:t>"The Organic Chemistry of Drug Design and Drug Action, 3rd Edition"</w:t>
      </w:r>
    </w:p>
    <w:p w:rsidR="00643231" w:rsidRPr="00FF2C09" w:rsidRDefault="004F420A" w:rsidP="00FF2C09">
      <w:pPr>
        <w:jc w:val="both"/>
        <w:rPr>
          <w:rFonts w:ascii="Calibri" w:hAnsi="Calibri"/>
        </w:rPr>
      </w:pPr>
      <w:r w:rsidRPr="00FF2C09">
        <w:rPr>
          <w:rFonts w:ascii="Calibri" w:hAnsi="Calibri"/>
        </w:rPr>
        <w:tab/>
      </w:r>
      <w:r w:rsidRPr="00FF2C09">
        <w:rPr>
          <w:rFonts w:ascii="Calibri" w:hAnsi="Calibri"/>
        </w:rPr>
        <w:tab/>
        <w:t>Richard B. Silverman</w:t>
      </w:r>
    </w:p>
    <w:p w:rsidR="001A1F3E" w:rsidRDefault="001A1F3E" w:rsidP="001A1F3E">
      <w:r>
        <w:t>Suggested Schedule:</w:t>
      </w:r>
    </w:p>
    <w:p w:rsidR="004F420A" w:rsidRPr="00FF2C09" w:rsidRDefault="004F420A" w:rsidP="004F420A">
      <w:pPr>
        <w:jc w:val="both"/>
        <w:rPr>
          <w:rFonts w:ascii="Calibri" w:hAnsi="Calibri"/>
          <w:b/>
          <w:u w:val="single"/>
        </w:rPr>
      </w:pPr>
      <w:r w:rsidRPr="00FF2C09">
        <w:rPr>
          <w:rFonts w:ascii="Calibri" w:hAnsi="Calibri"/>
          <w:b/>
          <w:u w:val="single"/>
        </w:rPr>
        <w:t>General of Lectures/Silverman Book Chapters:</w:t>
      </w:r>
    </w:p>
    <w:p w:rsidR="004F420A" w:rsidRPr="00FF2C09" w:rsidRDefault="004F420A" w:rsidP="004F420A">
      <w:pPr>
        <w:jc w:val="both"/>
        <w:rPr>
          <w:rFonts w:ascii="Calibri" w:hAnsi="Calibri"/>
          <w:u w:val="single"/>
        </w:rPr>
      </w:pPr>
      <w:r w:rsidRPr="00FF2C09">
        <w:rPr>
          <w:rFonts w:ascii="Calibri" w:hAnsi="Calibri"/>
          <w:u w:val="single"/>
        </w:rPr>
        <w:t>Week 1 &amp; 2: Chapters 1 &amp; 2:</w:t>
      </w:r>
      <w:r w:rsidRPr="00FF2C09">
        <w:rPr>
          <w:rFonts w:ascii="Calibri" w:hAnsi="Calibri"/>
        </w:rPr>
        <w:t xml:space="preserve"> Overview of drug discovery &amp; General Principles</w:t>
      </w:r>
    </w:p>
    <w:p w:rsidR="004F420A" w:rsidRPr="00FF2C09" w:rsidRDefault="004F420A" w:rsidP="004F420A">
      <w:pPr>
        <w:jc w:val="both"/>
        <w:rPr>
          <w:rFonts w:ascii="Calibri" w:hAnsi="Calibri"/>
          <w:u w:val="single"/>
        </w:rPr>
      </w:pPr>
      <w:r w:rsidRPr="00FF2C09">
        <w:rPr>
          <w:rFonts w:ascii="Calibri" w:hAnsi="Calibri"/>
        </w:rPr>
        <w:t>Topics: Natural products &amp; lead compounds; lead modification; pharmacophores, structure-activity-relationships (SAR); Lipinski’s rules; bioavailability</w:t>
      </w:r>
    </w:p>
    <w:p w:rsidR="004F420A" w:rsidRPr="00FF2C09" w:rsidRDefault="004F420A" w:rsidP="004F420A">
      <w:pPr>
        <w:jc w:val="both"/>
        <w:rPr>
          <w:rFonts w:ascii="Calibri" w:hAnsi="Calibri"/>
          <w:u w:val="single"/>
        </w:rPr>
      </w:pPr>
      <w:r w:rsidRPr="00FF2C09">
        <w:rPr>
          <w:rFonts w:ascii="Calibri" w:hAnsi="Calibri"/>
          <w:u w:val="single"/>
        </w:rPr>
        <w:t>Week 3 &amp; 4:  Chapter 3: Receptors</w:t>
      </w:r>
    </w:p>
    <w:p w:rsidR="004F420A" w:rsidRPr="00FF2C09" w:rsidRDefault="004F420A" w:rsidP="004F420A">
      <w:pPr>
        <w:jc w:val="both"/>
        <w:rPr>
          <w:rFonts w:ascii="Calibri" w:hAnsi="Calibri"/>
        </w:rPr>
      </w:pPr>
      <w:r w:rsidRPr="00FF2C09">
        <w:rPr>
          <w:rFonts w:ascii="Calibri" w:hAnsi="Calibri"/>
        </w:rPr>
        <w:t xml:space="preserve">Topics:  Receptors; types of drug-receptor interactions; physical principles; experimental determination of drug-receptor interactions; theories of drug-receptor interaction; geometric, </w:t>
      </w:r>
      <w:proofErr w:type="spellStart"/>
      <w:r w:rsidRPr="00FF2C09">
        <w:rPr>
          <w:rFonts w:ascii="Calibri" w:hAnsi="Calibri"/>
        </w:rPr>
        <w:t>stereochemical</w:t>
      </w:r>
      <w:proofErr w:type="spellEnd"/>
      <w:r w:rsidRPr="00FF2C09">
        <w:rPr>
          <w:rFonts w:ascii="Calibri" w:hAnsi="Calibri"/>
        </w:rPr>
        <w:t xml:space="preserve">, conformational, </w:t>
      </w:r>
      <w:proofErr w:type="spellStart"/>
      <w:r w:rsidRPr="00FF2C09">
        <w:rPr>
          <w:rFonts w:ascii="Calibri" w:hAnsi="Calibri"/>
        </w:rPr>
        <w:t>pKa</w:t>
      </w:r>
      <w:proofErr w:type="spellEnd"/>
      <w:r w:rsidRPr="00FF2C09">
        <w:rPr>
          <w:rFonts w:ascii="Calibri" w:hAnsi="Calibri"/>
        </w:rPr>
        <w:t xml:space="preserve"> considerations in drug design; structure-based design.</w:t>
      </w:r>
    </w:p>
    <w:p w:rsidR="004F420A" w:rsidRPr="00FF2C09" w:rsidRDefault="004F420A" w:rsidP="004F420A">
      <w:pPr>
        <w:jc w:val="both"/>
        <w:rPr>
          <w:rFonts w:ascii="Calibri" w:hAnsi="Calibri"/>
        </w:rPr>
      </w:pPr>
      <w:r w:rsidRPr="00FF2C09">
        <w:rPr>
          <w:rFonts w:ascii="Calibri" w:hAnsi="Calibri"/>
          <w:u w:val="single"/>
        </w:rPr>
        <w:t>Week 5: Chapter 4: Enzymes</w:t>
      </w:r>
    </w:p>
    <w:p w:rsidR="004F420A" w:rsidRPr="00FF2C09" w:rsidRDefault="004F420A" w:rsidP="004F420A">
      <w:pPr>
        <w:jc w:val="both"/>
        <w:rPr>
          <w:rFonts w:ascii="Calibri" w:hAnsi="Calibri"/>
        </w:rPr>
      </w:pPr>
      <w:r w:rsidRPr="00FF2C09">
        <w:rPr>
          <w:rFonts w:ascii="Calibri" w:hAnsi="Calibri"/>
        </w:rPr>
        <w:t xml:space="preserve">Topics: enzyme structure and function, mechanisms of catalysis, cofactors </w:t>
      </w:r>
    </w:p>
    <w:p w:rsidR="004F420A" w:rsidRPr="00FF2C09" w:rsidRDefault="004F420A" w:rsidP="004F420A">
      <w:pPr>
        <w:jc w:val="both"/>
        <w:rPr>
          <w:rFonts w:ascii="Calibri" w:hAnsi="Calibri"/>
        </w:rPr>
      </w:pPr>
      <w:r w:rsidRPr="00FF2C09">
        <w:rPr>
          <w:rFonts w:ascii="Calibri" w:hAnsi="Calibri"/>
          <w:u w:val="single"/>
        </w:rPr>
        <w:t>Week 6 &amp; 7:  Chapter 5 Enzyme inhibition and inactivation</w:t>
      </w:r>
    </w:p>
    <w:p w:rsidR="004F420A" w:rsidRPr="00FF2C09" w:rsidRDefault="004F420A" w:rsidP="004F420A">
      <w:pPr>
        <w:jc w:val="both"/>
        <w:rPr>
          <w:rFonts w:ascii="Calibri" w:hAnsi="Calibri"/>
        </w:rPr>
      </w:pPr>
      <w:r w:rsidRPr="00FF2C09">
        <w:rPr>
          <w:rFonts w:ascii="Calibri" w:hAnsi="Calibri"/>
        </w:rPr>
        <w:t xml:space="preserve">Topics: Types of enzyme inhibitors; representative example drugs of each type </w:t>
      </w:r>
    </w:p>
    <w:p w:rsidR="004F420A" w:rsidRPr="00FF2C09" w:rsidRDefault="004F420A" w:rsidP="004F420A">
      <w:pPr>
        <w:jc w:val="both"/>
        <w:rPr>
          <w:rFonts w:ascii="Calibri" w:hAnsi="Calibri"/>
          <w:u w:val="single"/>
        </w:rPr>
      </w:pPr>
      <w:r w:rsidRPr="00FF2C09">
        <w:rPr>
          <w:rFonts w:ascii="Calibri" w:hAnsi="Calibri"/>
          <w:u w:val="single"/>
        </w:rPr>
        <w:t>Week 8</w:t>
      </w:r>
      <w:r w:rsidR="00FF2C09" w:rsidRPr="00FF2C09">
        <w:rPr>
          <w:rFonts w:ascii="Calibri" w:hAnsi="Calibri"/>
          <w:u w:val="single"/>
        </w:rPr>
        <w:t xml:space="preserve"> &amp;</w:t>
      </w:r>
      <w:proofErr w:type="gramStart"/>
      <w:r w:rsidR="00FF2C09" w:rsidRPr="00FF2C09">
        <w:rPr>
          <w:rFonts w:ascii="Calibri" w:hAnsi="Calibri"/>
          <w:u w:val="single"/>
        </w:rPr>
        <w:t xml:space="preserve">9 </w:t>
      </w:r>
      <w:r w:rsidRPr="00FF2C09">
        <w:rPr>
          <w:rFonts w:ascii="Calibri" w:hAnsi="Calibri"/>
          <w:u w:val="single"/>
        </w:rPr>
        <w:t>:</w:t>
      </w:r>
      <w:proofErr w:type="gramEnd"/>
      <w:r w:rsidR="00FF2C09" w:rsidRPr="00FF2C09">
        <w:rPr>
          <w:rFonts w:ascii="Calibri" w:hAnsi="Calibri"/>
          <w:u w:val="single"/>
        </w:rPr>
        <w:t xml:space="preserve"> Chap 7 &amp; 8 : Drug Resistance, Metabolism </w:t>
      </w:r>
      <w:r w:rsidRPr="00FF2C09">
        <w:rPr>
          <w:rFonts w:ascii="Calibri" w:hAnsi="Calibri"/>
          <w:u w:val="single"/>
        </w:rPr>
        <w:t>&amp; Toxicity</w:t>
      </w:r>
    </w:p>
    <w:p w:rsidR="00FF2C09" w:rsidRPr="00FF2C09" w:rsidRDefault="00FF2C09" w:rsidP="00FF2C09">
      <w:pPr>
        <w:jc w:val="both"/>
        <w:rPr>
          <w:rFonts w:ascii="Calibri" w:hAnsi="Calibri"/>
        </w:rPr>
      </w:pPr>
      <w:r w:rsidRPr="00FF2C09">
        <w:rPr>
          <w:rFonts w:ascii="Calibri" w:hAnsi="Calibri"/>
        </w:rPr>
        <w:lastRenderedPageBreak/>
        <w:t>Topics:  Drug resistance and co-drugs; drug metabolism; (ADME) adsorption, distribution, metabolism, and excretion; Pro-drugs, Drug safety and toxicity, off-target and on-target toxicity, side-effects.</w:t>
      </w:r>
    </w:p>
    <w:p w:rsidR="004F420A" w:rsidRPr="00FF2C09" w:rsidRDefault="004F420A" w:rsidP="004F420A">
      <w:pPr>
        <w:jc w:val="both"/>
        <w:rPr>
          <w:rFonts w:ascii="Calibri" w:hAnsi="Calibri"/>
          <w:u w:val="single"/>
        </w:rPr>
      </w:pPr>
      <w:r w:rsidRPr="00FF2C09">
        <w:rPr>
          <w:rFonts w:ascii="Calibri" w:hAnsi="Calibri"/>
          <w:u w:val="single"/>
        </w:rPr>
        <w:t xml:space="preserve">Week 10: </w:t>
      </w:r>
      <w:r w:rsidR="00FF2C09" w:rsidRPr="00FF2C09">
        <w:rPr>
          <w:rFonts w:ascii="Calibri" w:hAnsi="Calibri"/>
          <w:u w:val="single"/>
        </w:rPr>
        <w:t xml:space="preserve"> </w:t>
      </w:r>
      <w:r w:rsidRPr="00FF2C09">
        <w:rPr>
          <w:rFonts w:ascii="Calibri" w:hAnsi="Calibri"/>
          <w:u w:val="single"/>
        </w:rPr>
        <w:t>Ch</w:t>
      </w:r>
      <w:r w:rsidR="00FF2C09" w:rsidRPr="00FF2C09">
        <w:rPr>
          <w:rFonts w:ascii="Calibri" w:hAnsi="Calibri"/>
          <w:u w:val="single"/>
        </w:rPr>
        <w:t>ap. 6, DNA and RNA binding drugs</w:t>
      </w:r>
    </w:p>
    <w:p w:rsidR="001A1F3E" w:rsidRPr="00FF2C09" w:rsidRDefault="00FF2C09" w:rsidP="00FF2C09">
      <w:pPr>
        <w:jc w:val="both"/>
        <w:rPr>
          <w:rFonts w:ascii="Calibri" w:hAnsi="Calibri"/>
        </w:rPr>
      </w:pPr>
      <w:r w:rsidRPr="00FF2C09">
        <w:rPr>
          <w:rFonts w:ascii="Calibri" w:hAnsi="Calibri"/>
        </w:rPr>
        <w:t>Topics:  Features of nucleic acids drugs, case studie</w:t>
      </w:r>
      <w:r w:rsidR="00033E2A">
        <w:rPr>
          <w:rFonts w:ascii="Calibri" w:hAnsi="Calibri"/>
        </w:rPr>
        <w:t>s of nucleic acid targeted anti-</w:t>
      </w:r>
      <w:r w:rsidRPr="00FF2C09">
        <w:rPr>
          <w:rFonts w:ascii="Calibri" w:hAnsi="Calibri"/>
        </w:rPr>
        <w:t>biotics and anti-cancer drugs.</w:t>
      </w:r>
    </w:p>
    <w:p w:rsidR="00755597" w:rsidRDefault="00755597" w:rsidP="001A1F3E"/>
    <w:p w:rsidR="001A1F3E" w:rsidRDefault="001A1F3E" w:rsidP="001A1F3E">
      <w:r>
        <w:t>Learning Goals:</w:t>
      </w:r>
    </w:p>
    <w:p w:rsidR="00033E2A" w:rsidRDefault="00033E2A" w:rsidP="00033E2A">
      <w:pPr>
        <w:numPr>
          <w:ilvl w:val="0"/>
          <w:numId w:val="1"/>
        </w:numPr>
      </w:pPr>
      <w:r w:rsidRPr="00033E2A">
        <w:t xml:space="preserve">The </w:t>
      </w:r>
      <w:r>
        <w:t xml:space="preserve">overall </w:t>
      </w:r>
      <w:r w:rsidRPr="00033E2A">
        <w:t xml:space="preserve">purpose </w:t>
      </w:r>
      <w:r>
        <w:t>of this course</w:t>
      </w:r>
      <w:r w:rsidRPr="00033E2A">
        <w:t xml:space="preserve"> </w:t>
      </w:r>
      <w:r>
        <w:t>is to provide a conceptual framework based on chemical principles</w:t>
      </w:r>
      <w:r w:rsidRPr="00033E2A">
        <w:t xml:space="preserve"> for understanding how drugs work, and how we might design better ones</w:t>
      </w:r>
      <w:r>
        <w:t>.  Students will review basic organic principles and learn how to apply them to the complex biological problem of drug design.  Concepts learned translate to other types of biological problems, such as toxicity of environmental pollutants.</w:t>
      </w:r>
    </w:p>
    <w:p w:rsidR="00033E2A" w:rsidRPr="00033E2A" w:rsidRDefault="00033E2A" w:rsidP="00033E2A">
      <w:pPr>
        <w:numPr>
          <w:ilvl w:val="0"/>
          <w:numId w:val="1"/>
        </w:numPr>
      </w:pPr>
      <w:r w:rsidRPr="00033E2A">
        <w:t>Overall Learning objective: How do we take a “lead” organic mo</w:t>
      </w:r>
      <w:r>
        <w:t>lecule and turn it into a drug?</w:t>
      </w:r>
      <w:r>
        <w:tab/>
        <w:t xml:space="preserve"> </w:t>
      </w:r>
      <w:r w:rsidRPr="00033E2A">
        <w:t xml:space="preserve">(1) How do we </w:t>
      </w:r>
      <w:r>
        <w:t xml:space="preserve">use organic chemistry to </w:t>
      </w:r>
      <w:r w:rsidRPr="00033E2A">
        <w:t xml:space="preserve">change the properties </w:t>
      </w:r>
      <w:r>
        <w:t xml:space="preserve">(such as hydrophobicity, non-covalent interactions, acidity, flexibility, </w:t>
      </w:r>
      <w:proofErr w:type="gramStart"/>
      <w:r>
        <w:t>metabolism</w:t>
      </w:r>
      <w:proofErr w:type="gramEnd"/>
      <w:r>
        <w:t>)</w:t>
      </w:r>
      <w:r w:rsidRPr="00033E2A">
        <w:t xml:space="preserve"> of the organic molecule</w:t>
      </w:r>
      <w:r>
        <w:t>/drug lead</w:t>
      </w:r>
      <w:r w:rsidRPr="00033E2A">
        <w:t>?</w:t>
      </w:r>
      <w:r>
        <w:t xml:space="preserve">  (2) How do we know which</w:t>
      </w:r>
      <w:r w:rsidRPr="00033E2A">
        <w:t xml:space="preserve"> changes to </w:t>
      </w:r>
      <w:r>
        <w:t xml:space="preserve">make and why would we expect them to work?  </w:t>
      </w:r>
      <w:r w:rsidR="00755597">
        <w:t xml:space="preserve">Synthesize knowledge of organic chemistry, of target of drug (biomolecule) and </w:t>
      </w:r>
      <w:r w:rsidRPr="00033E2A">
        <w:t xml:space="preserve">other </w:t>
      </w:r>
      <w:r w:rsidR="00755597">
        <w:t xml:space="preserve">practical or </w:t>
      </w:r>
      <w:r w:rsidRPr="00033E2A">
        <w:t>“off-target” issues</w:t>
      </w:r>
      <w:r w:rsidR="00755597">
        <w:t xml:space="preserve">.  (3) </w:t>
      </w:r>
      <w:r w:rsidR="00755597" w:rsidRPr="00755597">
        <w:t>How do we evaluate the changes?  Are they working or not?</w:t>
      </w:r>
      <w:r w:rsidR="00755597">
        <w:t xml:space="preserve">  We will learn how to evaluate changes using biochemical and biological assay, computational information and </w:t>
      </w:r>
      <w:r w:rsidR="00755597" w:rsidRPr="00755597">
        <w:t>clinical trials</w:t>
      </w:r>
      <w:r w:rsidR="00755597">
        <w:t>.</w:t>
      </w:r>
    </w:p>
    <w:p w:rsidR="00033E2A" w:rsidRDefault="00033E2A" w:rsidP="001A1F3E"/>
    <w:sectPr w:rsidR="00033E2A"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3EA5"/>
    <w:multiLevelType w:val="hybridMultilevel"/>
    <w:tmpl w:val="FF1C6AF2"/>
    <w:lvl w:ilvl="0" w:tplc="23DE65C2">
      <w:start w:val="2"/>
      <w:numFmt w:val="decimal"/>
      <w:lvlText w:val="(%1)"/>
      <w:lvlJc w:val="left"/>
      <w:pPr>
        <w:tabs>
          <w:tab w:val="num" w:pos="720"/>
        </w:tabs>
        <w:ind w:left="720" w:hanging="360"/>
      </w:pPr>
    </w:lvl>
    <w:lvl w:ilvl="1" w:tplc="5118543C" w:tentative="1">
      <w:start w:val="1"/>
      <w:numFmt w:val="decimal"/>
      <w:lvlText w:val="(%2)"/>
      <w:lvlJc w:val="left"/>
      <w:pPr>
        <w:tabs>
          <w:tab w:val="num" w:pos="1440"/>
        </w:tabs>
        <w:ind w:left="1440" w:hanging="360"/>
      </w:pPr>
    </w:lvl>
    <w:lvl w:ilvl="2" w:tplc="150A62CC" w:tentative="1">
      <w:start w:val="1"/>
      <w:numFmt w:val="decimal"/>
      <w:lvlText w:val="(%3)"/>
      <w:lvlJc w:val="left"/>
      <w:pPr>
        <w:tabs>
          <w:tab w:val="num" w:pos="2160"/>
        </w:tabs>
        <w:ind w:left="2160" w:hanging="360"/>
      </w:pPr>
    </w:lvl>
    <w:lvl w:ilvl="3" w:tplc="8A8217F4" w:tentative="1">
      <w:start w:val="1"/>
      <w:numFmt w:val="decimal"/>
      <w:lvlText w:val="(%4)"/>
      <w:lvlJc w:val="left"/>
      <w:pPr>
        <w:tabs>
          <w:tab w:val="num" w:pos="2880"/>
        </w:tabs>
        <w:ind w:left="2880" w:hanging="360"/>
      </w:pPr>
    </w:lvl>
    <w:lvl w:ilvl="4" w:tplc="52785B80" w:tentative="1">
      <w:start w:val="1"/>
      <w:numFmt w:val="decimal"/>
      <w:lvlText w:val="(%5)"/>
      <w:lvlJc w:val="left"/>
      <w:pPr>
        <w:tabs>
          <w:tab w:val="num" w:pos="3600"/>
        </w:tabs>
        <w:ind w:left="3600" w:hanging="360"/>
      </w:pPr>
    </w:lvl>
    <w:lvl w:ilvl="5" w:tplc="9432A822" w:tentative="1">
      <w:start w:val="1"/>
      <w:numFmt w:val="decimal"/>
      <w:lvlText w:val="(%6)"/>
      <w:lvlJc w:val="left"/>
      <w:pPr>
        <w:tabs>
          <w:tab w:val="num" w:pos="4320"/>
        </w:tabs>
        <w:ind w:left="4320" w:hanging="360"/>
      </w:pPr>
    </w:lvl>
    <w:lvl w:ilvl="6" w:tplc="C46C0030" w:tentative="1">
      <w:start w:val="1"/>
      <w:numFmt w:val="decimal"/>
      <w:lvlText w:val="(%7)"/>
      <w:lvlJc w:val="left"/>
      <w:pPr>
        <w:tabs>
          <w:tab w:val="num" w:pos="5040"/>
        </w:tabs>
        <w:ind w:left="5040" w:hanging="360"/>
      </w:pPr>
    </w:lvl>
    <w:lvl w:ilvl="7" w:tplc="9C666A16" w:tentative="1">
      <w:start w:val="1"/>
      <w:numFmt w:val="decimal"/>
      <w:lvlText w:val="(%8)"/>
      <w:lvlJc w:val="left"/>
      <w:pPr>
        <w:tabs>
          <w:tab w:val="num" w:pos="5760"/>
        </w:tabs>
        <w:ind w:left="5760" w:hanging="360"/>
      </w:pPr>
    </w:lvl>
    <w:lvl w:ilvl="8" w:tplc="6CA4692C" w:tentative="1">
      <w:start w:val="1"/>
      <w:numFmt w:val="decimal"/>
      <w:lvlText w:val="(%9)"/>
      <w:lvlJc w:val="left"/>
      <w:pPr>
        <w:tabs>
          <w:tab w:val="num" w:pos="6480"/>
        </w:tabs>
        <w:ind w:left="6480" w:hanging="360"/>
      </w:pPr>
    </w:lvl>
  </w:abstractNum>
  <w:abstractNum w:abstractNumId="1" w15:restartNumberingAfterBreak="0">
    <w:nsid w:val="418E3273"/>
    <w:multiLevelType w:val="hybridMultilevel"/>
    <w:tmpl w:val="2ED29266"/>
    <w:lvl w:ilvl="0" w:tplc="D3DE71F8">
      <w:start w:val="2"/>
      <w:numFmt w:val="decimal"/>
      <w:lvlText w:val="(%1)"/>
      <w:lvlJc w:val="left"/>
      <w:pPr>
        <w:tabs>
          <w:tab w:val="num" w:pos="720"/>
        </w:tabs>
        <w:ind w:left="720" w:hanging="360"/>
      </w:pPr>
    </w:lvl>
    <w:lvl w:ilvl="1" w:tplc="CC52F82C" w:tentative="1">
      <w:start w:val="1"/>
      <w:numFmt w:val="decimal"/>
      <w:lvlText w:val="(%2)"/>
      <w:lvlJc w:val="left"/>
      <w:pPr>
        <w:tabs>
          <w:tab w:val="num" w:pos="1440"/>
        </w:tabs>
        <w:ind w:left="1440" w:hanging="360"/>
      </w:pPr>
    </w:lvl>
    <w:lvl w:ilvl="2" w:tplc="67F49076" w:tentative="1">
      <w:start w:val="1"/>
      <w:numFmt w:val="decimal"/>
      <w:lvlText w:val="(%3)"/>
      <w:lvlJc w:val="left"/>
      <w:pPr>
        <w:tabs>
          <w:tab w:val="num" w:pos="2160"/>
        </w:tabs>
        <w:ind w:left="2160" w:hanging="360"/>
      </w:pPr>
    </w:lvl>
    <w:lvl w:ilvl="3" w:tplc="790E734A" w:tentative="1">
      <w:start w:val="1"/>
      <w:numFmt w:val="decimal"/>
      <w:lvlText w:val="(%4)"/>
      <w:lvlJc w:val="left"/>
      <w:pPr>
        <w:tabs>
          <w:tab w:val="num" w:pos="2880"/>
        </w:tabs>
        <w:ind w:left="2880" w:hanging="360"/>
      </w:pPr>
    </w:lvl>
    <w:lvl w:ilvl="4" w:tplc="443E6E46" w:tentative="1">
      <w:start w:val="1"/>
      <w:numFmt w:val="decimal"/>
      <w:lvlText w:val="(%5)"/>
      <w:lvlJc w:val="left"/>
      <w:pPr>
        <w:tabs>
          <w:tab w:val="num" w:pos="3600"/>
        </w:tabs>
        <w:ind w:left="3600" w:hanging="360"/>
      </w:pPr>
    </w:lvl>
    <w:lvl w:ilvl="5" w:tplc="E09A0A4A" w:tentative="1">
      <w:start w:val="1"/>
      <w:numFmt w:val="decimal"/>
      <w:lvlText w:val="(%6)"/>
      <w:lvlJc w:val="left"/>
      <w:pPr>
        <w:tabs>
          <w:tab w:val="num" w:pos="4320"/>
        </w:tabs>
        <w:ind w:left="4320" w:hanging="360"/>
      </w:pPr>
    </w:lvl>
    <w:lvl w:ilvl="6" w:tplc="17C8CF7E" w:tentative="1">
      <w:start w:val="1"/>
      <w:numFmt w:val="decimal"/>
      <w:lvlText w:val="(%7)"/>
      <w:lvlJc w:val="left"/>
      <w:pPr>
        <w:tabs>
          <w:tab w:val="num" w:pos="5040"/>
        </w:tabs>
        <w:ind w:left="5040" w:hanging="360"/>
      </w:pPr>
    </w:lvl>
    <w:lvl w:ilvl="7" w:tplc="A2D436EE" w:tentative="1">
      <w:start w:val="1"/>
      <w:numFmt w:val="decimal"/>
      <w:lvlText w:val="(%8)"/>
      <w:lvlJc w:val="left"/>
      <w:pPr>
        <w:tabs>
          <w:tab w:val="num" w:pos="5760"/>
        </w:tabs>
        <w:ind w:left="5760" w:hanging="360"/>
      </w:pPr>
    </w:lvl>
    <w:lvl w:ilvl="8" w:tplc="D7547024" w:tentative="1">
      <w:start w:val="1"/>
      <w:numFmt w:val="decimal"/>
      <w:lvlText w:val="(%9)"/>
      <w:lvlJc w:val="left"/>
      <w:pPr>
        <w:tabs>
          <w:tab w:val="num" w:pos="6480"/>
        </w:tabs>
        <w:ind w:left="6480" w:hanging="360"/>
      </w:pPr>
    </w:lvl>
  </w:abstractNum>
  <w:abstractNum w:abstractNumId="2" w15:restartNumberingAfterBreak="0">
    <w:nsid w:val="44570204"/>
    <w:multiLevelType w:val="hybridMultilevel"/>
    <w:tmpl w:val="EE745B7E"/>
    <w:lvl w:ilvl="0" w:tplc="4B821F4C">
      <w:start w:val="1"/>
      <w:numFmt w:val="bullet"/>
      <w:lvlText w:val="•"/>
      <w:lvlJc w:val="left"/>
      <w:pPr>
        <w:tabs>
          <w:tab w:val="num" w:pos="720"/>
        </w:tabs>
        <w:ind w:left="720" w:hanging="360"/>
      </w:pPr>
      <w:rPr>
        <w:rFonts w:ascii="Arial" w:hAnsi="Arial" w:hint="default"/>
      </w:rPr>
    </w:lvl>
    <w:lvl w:ilvl="1" w:tplc="F8A47568">
      <w:start w:val="1"/>
      <w:numFmt w:val="bullet"/>
      <w:lvlText w:val="•"/>
      <w:lvlJc w:val="left"/>
      <w:pPr>
        <w:tabs>
          <w:tab w:val="num" w:pos="1440"/>
        </w:tabs>
        <w:ind w:left="1440" w:hanging="360"/>
      </w:pPr>
      <w:rPr>
        <w:rFonts w:ascii="Arial" w:hAnsi="Arial" w:hint="default"/>
      </w:rPr>
    </w:lvl>
    <w:lvl w:ilvl="2" w:tplc="7B66823C" w:tentative="1">
      <w:start w:val="1"/>
      <w:numFmt w:val="bullet"/>
      <w:lvlText w:val="•"/>
      <w:lvlJc w:val="left"/>
      <w:pPr>
        <w:tabs>
          <w:tab w:val="num" w:pos="2160"/>
        </w:tabs>
        <w:ind w:left="2160" w:hanging="360"/>
      </w:pPr>
      <w:rPr>
        <w:rFonts w:ascii="Arial" w:hAnsi="Arial" w:hint="default"/>
      </w:rPr>
    </w:lvl>
    <w:lvl w:ilvl="3" w:tplc="9F66B25C" w:tentative="1">
      <w:start w:val="1"/>
      <w:numFmt w:val="bullet"/>
      <w:lvlText w:val="•"/>
      <w:lvlJc w:val="left"/>
      <w:pPr>
        <w:tabs>
          <w:tab w:val="num" w:pos="2880"/>
        </w:tabs>
        <w:ind w:left="2880" w:hanging="360"/>
      </w:pPr>
      <w:rPr>
        <w:rFonts w:ascii="Arial" w:hAnsi="Arial" w:hint="default"/>
      </w:rPr>
    </w:lvl>
    <w:lvl w:ilvl="4" w:tplc="176A8866" w:tentative="1">
      <w:start w:val="1"/>
      <w:numFmt w:val="bullet"/>
      <w:lvlText w:val="•"/>
      <w:lvlJc w:val="left"/>
      <w:pPr>
        <w:tabs>
          <w:tab w:val="num" w:pos="3600"/>
        </w:tabs>
        <w:ind w:left="3600" w:hanging="360"/>
      </w:pPr>
      <w:rPr>
        <w:rFonts w:ascii="Arial" w:hAnsi="Arial" w:hint="default"/>
      </w:rPr>
    </w:lvl>
    <w:lvl w:ilvl="5" w:tplc="4A809D40" w:tentative="1">
      <w:start w:val="1"/>
      <w:numFmt w:val="bullet"/>
      <w:lvlText w:val="•"/>
      <w:lvlJc w:val="left"/>
      <w:pPr>
        <w:tabs>
          <w:tab w:val="num" w:pos="4320"/>
        </w:tabs>
        <w:ind w:left="4320" w:hanging="360"/>
      </w:pPr>
      <w:rPr>
        <w:rFonts w:ascii="Arial" w:hAnsi="Arial" w:hint="default"/>
      </w:rPr>
    </w:lvl>
    <w:lvl w:ilvl="6" w:tplc="08C4BDB8" w:tentative="1">
      <w:start w:val="1"/>
      <w:numFmt w:val="bullet"/>
      <w:lvlText w:val="•"/>
      <w:lvlJc w:val="left"/>
      <w:pPr>
        <w:tabs>
          <w:tab w:val="num" w:pos="5040"/>
        </w:tabs>
        <w:ind w:left="5040" w:hanging="360"/>
      </w:pPr>
      <w:rPr>
        <w:rFonts w:ascii="Arial" w:hAnsi="Arial" w:hint="default"/>
      </w:rPr>
    </w:lvl>
    <w:lvl w:ilvl="7" w:tplc="B08A472E" w:tentative="1">
      <w:start w:val="1"/>
      <w:numFmt w:val="bullet"/>
      <w:lvlText w:val="•"/>
      <w:lvlJc w:val="left"/>
      <w:pPr>
        <w:tabs>
          <w:tab w:val="num" w:pos="5760"/>
        </w:tabs>
        <w:ind w:left="5760" w:hanging="360"/>
      </w:pPr>
      <w:rPr>
        <w:rFonts w:ascii="Arial" w:hAnsi="Arial" w:hint="default"/>
      </w:rPr>
    </w:lvl>
    <w:lvl w:ilvl="8" w:tplc="140A3D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6B42BF"/>
    <w:multiLevelType w:val="hybridMultilevel"/>
    <w:tmpl w:val="D2AA663C"/>
    <w:lvl w:ilvl="0" w:tplc="A940949C">
      <w:start w:val="2"/>
      <w:numFmt w:val="decimal"/>
      <w:lvlText w:val="(%1)"/>
      <w:lvlJc w:val="left"/>
      <w:pPr>
        <w:tabs>
          <w:tab w:val="num" w:pos="720"/>
        </w:tabs>
        <w:ind w:left="720" w:hanging="360"/>
      </w:pPr>
    </w:lvl>
    <w:lvl w:ilvl="1" w:tplc="9ADC72BA" w:tentative="1">
      <w:start w:val="1"/>
      <w:numFmt w:val="decimal"/>
      <w:lvlText w:val="(%2)"/>
      <w:lvlJc w:val="left"/>
      <w:pPr>
        <w:tabs>
          <w:tab w:val="num" w:pos="1440"/>
        </w:tabs>
        <w:ind w:left="1440" w:hanging="360"/>
      </w:pPr>
    </w:lvl>
    <w:lvl w:ilvl="2" w:tplc="BC1AD068" w:tentative="1">
      <w:start w:val="1"/>
      <w:numFmt w:val="decimal"/>
      <w:lvlText w:val="(%3)"/>
      <w:lvlJc w:val="left"/>
      <w:pPr>
        <w:tabs>
          <w:tab w:val="num" w:pos="2160"/>
        </w:tabs>
        <w:ind w:left="2160" w:hanging="360"/>
      </w:pPr>
    </w:lvl>
    <w:lvl w:ilvl="3" w:tplc="E65CFBE0" w:tentative="1">
      <w:start w:val="1"/>
      <w:numFmt w:val="decimal"/>
      <w:lvlText w:val="(%4)"/>
      <w:lvlJc w:val="left"/>
      <w:pPr>
        <w:tabs>
          <w:tab w:val="num" w:pos="2880"/>
        </w:tabs>
        <w:ind w:left="2880" w:hanging="360"/>
      </w:pPr>
    </w:lvl>
    <w:lvl w:ilvl="4" w:tplc="7BD63E22" w:tentative="1">
      <w:start w:val="1"/>
      <w:numFmt w:val="decimal"/>
      <w:lvlText w:val="(%5)"/>
      <w:lvlJc w:val="left"/>
      <w:pPr>
        <w:tabs>
          <w:tab w:val="num" w:pos="3600"/>
        </w:tabs>
        <w:ind w:left="3600" w:hanging="360"/>
      </w:pPr>
    </w:lvl>
    <w:lvl w:ilvl="5" w:tplc="0F7A1DC0" w:tentative="1">
      <w:start w:val="1"/>
      <w:numFmt w:val="decimal"/>
      <w:lvlText w:val="(%6)"/>
      <w:lvlJc w:val="left"/>
      <w:pPr>
        <w:tabs>
          <w:tab w:val="num" w:pos="4320"/>
        </w:tabs>
        <w:ind w:left="4320" w:hanging="360"/>
      </w:pPr>
    </w:lvl>
    <w:lvl w:ilvl="6" w:tplc="9F646612" w:tentative="1">
      <w:start w:val="1"/>
      <w:numFmt w:val="decimal"/>
      <w:lvlText w:val="(%7)"/>
      <w:lvlJc w:val="left"/>
      <w:pPr>
        <w:tabs>
          <w:tab w:val="num" w:pos="5040"/>
        </w:tabs>
        <w:ind w:left="5040" w:hanging="360"/>
      </w:pPr>
    </w:lvl>
    <w:lvl w:ilvl="7" w:tplc="565EB520" w:tentative="1">
      <w:start w:val="1"/>
      <w:numFmt w:val="decimal"/>
      <w:lvlText w:val="(%8)"/>
      <w:lvlJc w:val="left"/>
      <w:pPr>
        <w:tabs>
          <w:tab w:val="num" w:pos="5760"/>
        </w:tabs>
        <w:ind w:left="5760" w:hanging="360"/>
      </w:pPr>
    </w:lvl>
    <w:lvl w:ilvl="8" w:tplc="1B283286" w:tentative="1">
      <w:start w:val="1"/>
      <w:numFmt w:val="decimal"/>
      <w:lvlText w:val="(%9)"/>
      <w:lvlJc w:val="left"/>
      <w:pPr>
        <w:tabs>
          <w:tab w:val="num" w:pos="6480"/>
        </w:tabs>
        <w:ind w:left="6480" w:hanging="360"/>
      </w:pPr>
    </w:lvl>
  </w:abstractNum>
  <w:abstractNum w:abstractNumId="4" w15:restartNumberingAfterBreak="0">
    <w:nsid w:val="6A78522B"/>
    <w:multiLevelType w:val="hybridMultilevel"/>
    <w:tmpl w:val="EEC6AF04"/>
    <w:lvl w:ilvl="0" w:tplc="B4A829A8">
      <w:start w:val="1"/>
      <w:numFmt w:val="bullet"/>
      <w:lvlText w:val="–"/>
      <w:lvlJc w:val="left"/>
      <w:pPr>
        <w:tabs>
          <w:tab w:val="num" w:pos="720"/>
        </w:tabs>
        <w:ind w:left="720" w:hanging="360"/>
      </w:pPr>
      <w:rPr>
        <w:rFonts w:ascii="Arial" w:hAnsi="Arial" w:hint="default"/>
      </w:rPr>
    </w:lvl>
    <w:lvl w:ilvl="1" w:tplc="A14093B2">
      <w:start w:val="1"/>
      <w:numFmt w:val="bullet"/>
      <w:lvlText w:val="–"/>
      <w:lvlJc w:val="left"/>
      <w:pPr>
        <w:tabs>
          <w:tab w:val="num" w:pos="1440"/>
        </w:tabs>
        <w:ind w:left="1440" w:hanging="360"/>
      </w:pPr>
      <w:rPr>
        <w:rFonts w:ascii="Arial" w:hAnsi="Arial" w:hint="default"/>
      </w:rPr>
    </w:lvl>
    <w:lvl w:ilvl="2" w:tplc="BF78DD44" w:tentative="1">
      <w:start w:val="1"/>
      <w:numFmt w:val="bullet"/>
      <w:lvlText w:val="–"/>
      <w:lvlJc w:val="left"/>
      <w:pPr>
        <w:tabs>
          <w:tab w:val="num" w:pos="2160"/>
        </w:tabs>
        <w:ind w:left="2160" w:hanging="360"/>
      </w:pPr>
      <w:rPr>
        <w:rFonts w:ascii="Arial" w:hAnsi="Arial" w:hint="default"/>
      </w:rPr>
    </w:lvl>
    <w:lvl w:ilvl="3" w:tplc="F3AE11FE" w:tentative="1">
      <w:start w:val="1"/>
      <w:numFmt w:val="bullet"/>
      <w:lvlText w:val="–"/>
      <w:lvlJc w:val="left"/>
      <w:pPr>
        <w:tabs>
          <w:tab w:val="num" w:pos="2880"/>
        </w:tabs>
        <w:ind w:left="2880" w:hanging="360"/>
      </w:pPr>
      <w:rPr>
        <w:rFonts w:ascii="Arial" w:hAnsi="Arial" w:hint="default"/>
      </w:rPr>
    </w:lvl>
    <w:lvl w:ilvl="4" w:tplc="ACCCB934" w:tentative="1">
      <w:start w:val="1"/>
      <w:numFmt w:val="bullet"/>
      <w:lvlText w:val="–"/>
      <w:lvlJc w:val="left"/>
      <w:pPr>
        <w:tabs>
          <w:tab w:val="num" w:pos="3600"/>
        </w:tabs>
        <w:ind w:left="3600" w:hanging="360"/>
      </w:pPr>
      <w:rPr>
        <w:rFonts w:ascii="Arial" w:hAnsi="Arial" w:hint="default"/>
      </w:rPr>
    </w:lvl>
    <w:lvl w:ilvl="5" w:tplc="A2926564" w:tentative="1">
      <w:start w:val="1"/>
      <w:numFmt w:val="bullet"/>
      <w:lvlText w:val="–"/>
      <w:lvlJc w:val="left"/>
      <w:pPr>
        <w:tabs>
          <w:tab w:val="num" w:pos="4320"/>
        </w:tabs>
        <w:ind w:left="4320" w:hanging="360"/>
      </w:pPr>
      <w:rPr>
        <w:rFonts w:ascii="Arial" w:hAnsi="Arial" w:hint="default"/>
      </w:rPr>
    </w:lvl>
    <w:lvl w:ilvl="6" w:tplc="4C22032C" w:tentative="1">
      <w:start w:val="1"/>
      <w:numFmt w:val="bullet"/>
      <w:lvlText w:val="–"/>
      <w:lvlJc w:val="left"/>
      <w:pPr>
        <w:tabs>
          <w:tab w:val="num" w:pos="5040"/>
        </w:tabs>
        <w:ind w:left="5040" w:hanging="360"/>
      </w:pPr>
      <w:rPr>
        <w:rFonts w:ascii="Arial" w:hAnsi="Arial" w:hint="default"/>
      </w:rPr>
    </w:lvl>
    <w:lvl w:ilvl="7" w:tplc="F99A438A" w:tentative="1">
      <w:start w:val="1"/>
      <w:numFmt w:val="bullet"/>
      <w:lvlText w:val="–"/>
      <w:lvlJc w:val="left"/>
      <w:pPr>
        <w:tabs>
          <w:tab w:val="num" w:pos="5760"/>
        </w:tabs>
        <w:ind w:left="5760" w:hanging="360"/>
      </w:pPr>
      <w:rPr>
        <w:rFonts w:ascii="Arial" w:hAnsi="Arial" w:hint="default"/>
      </w:rPr>
    </w:lvl>
    <w:lvl w:ilvl="8" w:tplc="81B46FB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3E"/>
    <w:rsid w:val="00033E2A"/>
    <w:rsid w:val="001A1F3E"/>
    <w:rsid w:val="00460160"/>
    <w:rsid w:val="004F420A"/>
    <w:rsid w:val="00643231"/>
    <w:rsid w:val="00755597"/>
    <w:rsid w:val="009F0731"/>
    <w:rsid w:val="00DC1DAA"/>
    <w:rsid w:val="00FF2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D392178-A190-4741-B08B-FC814E45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597"/>
    <w:pPr>
      <w:spacing w:after="0" w:line="240" w:lineRule="auto"/>
      <w:ind w:left="720"/>
      <w:contextualSpacing/>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8811">
      <w:bodyDiv w:val="1"/>
      <w:marLeft w:val="0"/>
      <w:marRight w:val="0"/>
      <w:marTop w:val="0"/>
      <w:marBottom w:val="0"/>
      <w:divBdr>
        <w:top w:val="none" w:sz="0" w:space="0" w:color="auto"/>
        <w:left w:val="none" w:sz="0" w:space="0" w:color="auto"/>
        <w:bottom w:val="none" w:sz="0" w:space="0" w:color="auto"/>
        <w:right w:val="none" w:sz="0" w:space="0" w:color="auto"/>
      </w:divBdr>
      <w:divsChild>
        <w:div w:id="231737997">
          <w:marLeft w:val="1166"/>
          <w:marRight w:val="0"/>
          <w:marTop w:val="134"/>
          <w:marBottom w:val="0"/>
          <w:divBdr>
            <w:top w:val="none" w:sz="0" w:space="0" w:color="auto"/>
            <w:left w:val="none" w:sz="0" w:space="0" w:color="auto"/>
            <w:bottom w:val="none" w:sz="0" w:space="0" w:color="auto"/>
            <w:right w:val="none" w:sz="0" w:space="0" w:color="auto"/>
          </w:divBdr>
        </w:div>
        <w:div w:id="1436487599">
          <w:marLeft w:val="1166"/>
          <w:marRight w:val="0"/>
          <w:marTop w:val="134"/>
          <w:marBottom w:val="0"/>
          <w:divBdr>
            <w:top w:val="none" w:sz="0" w:space="0" w:color="auto"/>
            <w:left w:val="none" w:sz="0" w:space="0" w:color="auto"/>
            <w:bottom w:val="none" w:sz="0" w:space="0" w:color="auto"/>
            <w:right w:val="none" w:sz="0" w:space="0" w:color="auto"/>
          </w:divBdr>
        </w:div>
        <w:div w:id="1332567653">
          <w:marLeft w:val="1166"/>
          <w:marRight w:val="0"/>
          <w:marTop w:val="134"/>
          <w:marBottom w:val="0"/>
          <w:divBdr>
            <w:top w:val="none" w:sz="0" w:space="0" w:color="auto"/>
            <w:left w:val="none" w:sz="0" w:space="0" w:color="auto"/>
            <w:bottom w:val="none" w:sz="0" w:space="0" w:color="auto"/>
            <w:right w:val="none" w:sz="0" w:space="0" w:color="auto"/>
          </w:divBdr>
        </w:div>
        <w:div w:id="553659518">
          <w:marLeft w:val="1166"/>
          <w:marRight w:val="0"/>
          <w:marTop w:val="134"/>
          <w:marBottom w:val="0"/>
          <w:divBdr>
            <w:top w:val="none" w:sz="0" w:space="0" w:color="auto"/>
            <w:left w:val="none" w:sz="0" w:space="0" w:color="auto"/>
            <w:bottom w:val="none" w:sz="0" w:space="0" w:color="auto"/>
            <w:right w:val="none" w:sz="0" w:space="0" w:color="auto"/>
          </w:divBdr>
        </w:div>
        <w:div w:id="1005285998">
          <w:marLeft w:val="1166"/>
          <w:marRight w:val="0"/>
          <w:marTop w:val="134"/>
          <w:marBottom w:val="0"/>
          <w:divBdr>
            <w:top w:val="none" w:sz="0" w:space="0" w:color="auto"/>
            <w:left w:val="none" w:sz="0" w:space="0" w:color="auto"/>
            <w:bottom w:val="none" w:sz="0" w:space="0" w:color="auto"/>
            <w:right w:val="none" w:sz="0" w:space="0" w:color="auto"/>
          </w:divBdr>
        </w:div>
      </w:divsChild>
    </w:div>
    <w:div w:id="84960629">
      <w:bodyDiv w:val="1"/>
      <w:marLeft w:val="0"/>
      <w:marRight w:val="0"/>
      <w:marTop w:val="0"/>
      <w:marBottom w:val="0"/>
      <w:divBdr>
        <w:top w:val="none" w:sz="0" w:space="0" w:color="auto"/>
        <w:left w:val="none" w:sz="0" w:space="0" w:color="auto"/>
        <w:bottom w:val="none" w:sz="0" w:space="0" w:color="auto"/>
        <w:right w:val="none" w:sz="0" w:space="0" w:color="auto"/>
      </w:divBdr>
      <w:divsChild>
        <w:div w:id="1796100739">
          <w:marLeft w:val="806"/>
          <w:marRight w:val="0"/>
          <w:marTop w:val="154"/>
          <w:marBottom w:val="0"/>
          <w:divBdr>
            <w:top w:val="none" w:sz="0" w:space="0" w:color="auto"/>
            <w:left w:val="none" w:sz="0" w:space="0" w:color="auto"/>
            <w:bottom w:val="none" w:sz="0" w:space="0" w:color="auto"/>
            <w:right w:val="none" w:sz="0" w:space="0" w:color="auto"/>
          </w:divBdr>
        </w:div>
      </w:divsChild>
    </w:div>
    <w:div w:id="659776684">
      <w:bodyDiv w:val="1"/>
      <w:marLeft w:val="0"/>
      <w:marRight w:val="0"/>
      <w:marTop w:val="0"/>
      <w:marBottom w:val="0"/>
      <w:divBdr>
        <w:top w:val="none" w:sz="0" w:space="0" w:color="auto"/>
        <w:left w:val="none" w:sz="0" w:space="0" w:color="auto"/>
        <w:bottom w:val="none" w:sz="0" w:space="0" w:color="auto"/>
        <w:right w:val="none" w:sz="0" w:space="0" w:color="auto"/>
      </w:divBdr>
      <w:divsChild>
        <w:div w:id="1758793213">
          <w:marLeft w:val="547"/>
          <w:marRight w:val="0"/>
          <w:marTop w:val="154"/>
          <w:marBottom w:val="0"/>
          <w:divBdr>
            <w:top w:val="none" w:sz="0" w:space="0" w:color="auto"/>
            <w:left w:val="none" w:sz="0" w:space="0" w:color="auto"/>
            <w:bottom w:val="none" w:sz="0" w:space="0" w:color="auto"/>
            <w:right w:val="none" w:sz="0" w:space="0" w:color="auto"/>
          </w:divBdr>
        </w:div>
      </w:divsChild>
    </w:div>
    <w:div w:id="750658060">
      <w:bodyDiv w:val="1"/>
      <w:marLeft w:val="0"/>
      <w:marRight w:val="0"/>
      <w:marTop w:val="0"/>
      <w:marBottom w:val="0"/>
      <w:divBdr>
        <w:top w:val="none" w:sz="0" w:space="0" w:color="auto"/>
        <w:left w:val="none" w:sz="0" w:space="0" w:color="auto"/>
        <w:bottom w:val="none" w:sz="0" w:space="0" w:color="auto"/>
        <w:right w:val="none" w:sz="0" w:space="0" w:color="auto"/>
      </w:divBdr>
    </w:div>
    <w:div w:id="1060831884">
      <w:bodyDiv w:val="1"/>
      <w:marLeft w:val="0"/>
      <w:marRight w:val="0"/>
      <w:marTop w:val="0"/>
      <w:marBottom w:val="0"/>
      <w:divBdr>
        <w:top w:val="none" w:sz="0" w:space="0" w:color="auto"/>
        <w:left w:val="none" w:sz="0" w:space="0" w:color="auto"/>
        <w:bottom w:val="none" w:sz="0" w:space="0" w:color="auto"/>
        <w:right w:val="none" w:sz="0" w:space="0" w:color="auto"/>
      </w:divBdr>
      <w:divsChild>
        <w:div w:id="53899227">
          <w:marLeft w:val="806"/>
          <w:marRight w:val="0"/>
          <w:marTop w:val="154"/>
          <w:marBottom w:val="0"/>
          <w:divBdr>
            <w:top w:val="none" w:sz="0" w:space="0" w:color="auto"/>
            <w:left w:val="none" w:sz="0" w:space="0" w:color="auto"/>
            <w:bottom w:val="none" w:sz="0" w:space="0" w:color="auto"/>
            <w:right w:val="none" w:sz="0" w:space="0" w:color="auto"/>
          </w:divBdr>
        </w:div>
      </w:divsChild>
    </w:div>
    <w:div w:id="1379940101">
      <w:bodyDiv w:val="1"/>
      <w:marLeft w:val="0"/>
      <w:marRight w:val="0"/>
      <w:marTop w:val="0"/>
      <w:marBottom w:val="0"/>
      <w:divBdr>
        <w:top w:val="none" w:sz="0" w:space="0" w:color="auto"/>
        <w:left w:val="none" w:sz="0" w:space="0" w:color="auto"/>
        <w:bottom w:val="none" w:sz="0" w:space="0" w:color="auto"/>
        <w:right w:val="none" w:sz="0" w:space="0" w:color="auto"/>
      </w:divBdr>
      <w:divsChild>
        <w:div w:id="1681542051">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 Smith</dc:creator>
  <cp:keywords/>
  <dc:description/>
  <cp:lastModifiedBy>Rose M Smith</cp:lastModifiedBy>
  <cp:revision>3</cp:revision>
  <dcterms:created xsi:type="dcterms:W3CDTF">2016-08-26T18:34:00Z</dcterms:created>
  <dcterms:modified xsi:type="dcterms:W3CDTF">2017-07-26T21:59:00Z</dcterms:modified>
</cp:coreProperties>
</file>